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53"/>
        <w:gridCol w:w="1559"/>
        <w:gridCol w:w="4820"/>
      </w:tblGrid>
      <w:tr w:rsidR="004413EE" w:rsidRPr="00E60F47" w:rsidTr="00DB460E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4413EE" w:rsidRDefault="004413EE" w:rsidP="005F62B8">
            <w:pPr>
              <w:tabs>
                <w:tab w:val="left" w:pos="1400"/>
              </w:tabs>
              <w:ind w:left="-540" w:firstLine="540"/>
              <w:jc w:val="center"/>
            </w:pPr>
          </w:p>
          <w:p w:rsidR="004413EE" w:rsidRPr="00E60F47" w:rsidRDefault="004413EE" w:rsidP="000675E0">
            <w:pPr>
              <w:tabs>
                <w:tab w:val="left" w:pos="1400"/>
              </w:tabs>
              <w:jc w:val="center"/>
            </w:pPr>
            <w:r>
              <w:rPr>
                <w:sz w:val="22"/>
                <w:szCs w:val="22"/>
              </w:rPr>
              <w:t>КОНТРОЛЬНО-СЧЁТНЫЙ ОТДЕЛ</w:t>
            </w:r>
            <w:r>
              <w:rPr>
                <w:sz w:val="22"/>
                <w:szCs w:val="22"/>
              </w:rPr>
              <w:br/>
              <w:t>МУНИЦИПАЛЬНОГО ОБРАЗОВАНИЯ «МОЖГИНСКИЙ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4413EE" w:rsidRPr="00E60F47" w:rsidRDefault="003571AC" w:rsidP="005F62B8">
            <w:pPr>
              <w:ind w:left="-540" w:firstLine="540"/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4.5pt;height:60.75pt;visibility:visible">
                  <v:imagedata r:id="rId8" o:title=""/>
                </v:shape>
              </w:pic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4413EE" w:rsidRDefault="004413EE" w:rsidP="005F62B8">
            <w:pPr>
              <w:ind w:left="-540" w:firstLine="540"/>
              <w:jc w:val="center"/>
              <w:rPr>
                <w:bCs/>
              </w:rPr>
            </w:pPr>
          </w:p>
          <w:p w:rsidR="004413EE" w:rsidRPr="00B34B5C" w:rsidRDefault="004413EE" w:rsidP="005F62B8">
            <w:pPr>
              <w:ind w:left="-540" w:firstLine="540"/>
              <w:jc w:val="center"/>
              <w:rPr>
                <w:bCs/>
              </w:rPr>
            </w:pPr>
            <w:r w:rsidRPr="00FF2542">
              <w:rPr>
                <w:bCs/>
              </w:rPr>
              <w:t>«</w:t>
            </w:r>
            <w:r w:rsidRPr="00B34B5C">
              <w:rPr>
                <w:bCs/>
                <w:sz w:val="22"/>
                <w:szCs w:val="22"/>
              </w:rPr>
              <w:t>МОЖГА ЁРОС»</w:t>
            </w:r>
          </w:p>
          <w:p w:rsidR="004413EE" w:rsidRDefault="004413EE" w:rsidP="005F62B8">
            <w:pPr>
              <w:ind w:left="-540" w:firstLine="540"/>
              <w:jc w:val="center"/>
            </w:pPr>
            <w:r>
              <w:rPr>
                <w:sz w:val="22"/>
                <w:szCs w:val="22"/>
              </w:rPr>
              <w:t>МУНИЦИПАЛ КЫЛДЫТЭЛЭН ЭСКЕРОНЪЯ</w:t>
            </w:r>
          </w:p>
          <w:p w:rsidR="004413EE" w:rsidRPr="00E60F47" w:rsidRDefault="004413EE" w:rsidP="005F62B8">
            <w:pPr>
              <w:ind w:left="-540" w:firstLine="540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 xml:space="preserve">НО ЛЫДЪЯНЪЯ </w:t>
            </w:r>
            <w:r w:rsidRPr="00B34B5C">
              <w:rPr>
                <w:bCs/>
                <w:sz w:val="22"/>
                <w:szCs w:val="22"/>
              </w:rPr>
              <w:t>Ё</w:t>
            </w:r>
            <w:r>
              <w:rPr>
                <w:bCs/>
                <w:sz w:val="22"/>
                <w:szCs w:val="22"/>
              </w:rPr>
              <w:t>ЗЭТЭЗ</w:t>
            </w:r>
          </w:p>
        </w:tc>
      </w:tr>
    </w:tbl>
    <w:p w:rsidR="004413EE" w:rsidRDefault="004413EE" w:rsidP="005F62B8">
      <w:pPr>
        <w:ind w:left="-540" w:firstLine="540"/>
      </w:pPr>
    </w:p>
    <w:p w:rsidR="004413EE" w:rsidRDefault="004413EE" w:rsidP="005F62B8">
      <w:pPr>
        <w:ind w:left="-540" w:firstLine="540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5211"/>
        <w:gridCol w:w="4062"/>
      </w:tblGrid>
      <w:tr w:rsidR="004413EE" w:rsidTr="00B603EC">
        <w:tc>
          <w:tcPr>
            <w:tcW w:w="5211" w:type="dxa"/>
          </w:tcPr>
          <w:p w:rsidR="004413EE" w:rsidRPr="00404524" w:rsidRDefault="004413EE" w:rsidP="00B603EC">
            <w:pPr>
              <w:tabs>
                <w:tab w:val="left" w:pos="5103"/>
              </w:tabs>
              <w:ind w:left="-540" w:firstLine="540"/>
              <w:jc w:val="right"/>
            </w:pPr>
          </w:p>
        </w:tc>
        <w:tc>
          <w:tcPr>
            <w:tcW w:w="4062" w:type="dxa"/>
          </w:tcPr>
          <w:p w:rsidR="00B603EC" w:rsidRDefault="004413EE" w:rsidP="00B603EC">
            <w:pPr>
              <w:tabs>
                <w:tab w:val="left" w:pos="5103"/>
              </w:tabs>
              <w:rPr>
                <w:sz w:val="22"/>
                <w:szCs w:val="22"/>
              </w:rPr>
            </w:pPr>
            <w:r w:rsidRPr="00404524">
              <w:rPr>
                <w:sz w:val="22"/>
                <w:szCs w:val="22"/>
              </w:rPr>
              <w:t>Главе муниципального образования «</w:t>
            </w:r>
            <w:r w:rsidR="009F145C">
              <w:rPr>
                <w:sz w:val="22"/>
                <w:szCs w:val="22"/>
              </w:rPr>
              <w:t>Пазяльс</w:t>
            </w:r>
            <w:r w:rsidR="00370C0F">
              <w:rPr>
                <w:sz w:val="22"/>
                <w:szCs w:val="22"/>
              </w:rPr>
              <w:t>кое»</w:t>
            </w:r>
          </w:p>
          <w:p w:rsidR="004413EE" w:rsidRPr="00B603EC" w:rsidRDefault="009F145C" w:rsidP="009F145C">
            <w:pPr>
              <w:tabs>
                <w:tab w:val="left" w:pos="5103"/>
              </w:tabs>
              <w:ind w:left="34"/>
              <w:rPr>
                <w:sz w:val="22"/>
                <w:szCs w:val="22"/>
              </w:rPr>
            </w:pPr>
            <w:r>
              <w:t>Рябову</w:t>
            </w:r>
            <w:r w:rsidR="00370C0F">
              <w:t xml:space="preserve"> </w:t>
            </w:r>
            <w:r>
              <w:t>Владимиру Петрович</w:t>
            </w:r>
            <w:r w:rsidR="00370C0F">
              <w:t>у</w:t>
            </w:r>
          </w:p>
        </w:tc>
      </w:tr>
    </w:tbl>
    <w:p w:rsidR="00B603EC" w:rsidRPr="00E55F8A" w:rsidRDefault="00B603EC" w:rsidP="00B603EC">
      <w:pPr>
        <w:widowControl w:val="0"/>
        <w:tabs>
          <w:tab w:val="left" w:pos="5103"/>
        </w:tabs>
        <w:autoSpaceDE w:val="0"/>
        <w:autoSpaceDN w:val="0"/>
        <w:adjustRightInd w:val="0"/>
        <w:ind w:right="-250" w:firstLine="34"/>
      </w:pPr>
      <w:r>
        <w:rPr>
          <w:sz w:val="22"/>
          <w:szCs w:val="22"/>
        </w:rPr>
        <w:t xml:space="preserve">                                                                                              </w:t>
      </w:r>
      <w:r>
        <w:t>Н</w:t>
      </w:r>
      <w:r w:rsidRPr="00E55F8A">
        <w:t>ачальник</w:t>
      </w:r>
      <w:r>
        <w:t>у</w:t>
      </w:r>
      <w:r w:rsidRPr="00E55F8A">
        <w:t xml:space="preserve"> Управления </w:t>
      </w:r>
      <w:r>
        <w:t xml:space="preserve"> бухгалтерского                            </w:t>
      </w:r>
      <w:r w:rsidRPr="00E55F8A">
        <w:t xml:space="preserve">                                                                                                                                                                                                     </w:t>
      </w:r>
    </w:p>
    <w:p w:rsidR="00B603EC" w:rsidRDefault="00B603EC" w:rsidP="00B603EC">
      <w:pPr>
        <w:widowControl w:val="0"/>
        <w:autoSpaceDE w:val="0"/>
        <w:autoSpaceDN w:val="0"/>
        <w:adjustRightInd w:val="0"/>
        <w:ind w:left="-540" w:right="-250" w:firstLine="540"/>
      </w:pPr>
      <w:r>
        <w:t xml:space="preserve">                                                                                      </w:t>
      </w:r>
      <w:r w:rsidRPr="00E55F8A">
        <w:t xml:space="preserve"> </w:t>
      </w:r>
      <w:r>
        <w:t>учета и отчетности</w:t>
      </w:r>
      <w:r w:rsidRPr="00E55F8A">
        <w:t xml:space="preserve"> </w:t>
      </w:r>
      <w:r>
        <w:t xml:space="preserve"> Коробейниковой</w:t>
      </w:r>
    </w:p>
    <w:p w:rsidR="00B603EC" w:rsidRPr="00E55F8A" w:rsidRDefault="00B603EC" w:rsidP="00B603EC">
      <w:pPr>
        <w:widowControl w:val="0"/>
        <w:autoSpaceDE w:val="0"/>
        <w:autoSpaceDN w:val="0"/>
        <w:adjustRightInd w:val="0"/>
        <w:ind w:left="-540" w:right="-250" w:firstLine="540"/>
      </w:pPr>
      <w:r>
        <w:t xml:space="preserve">                                                                                       Надежде Александровне</w:t>
      </w:r>
      <w:r w:rsidRPr="00E55F8A">
        <w:t xml:space="preserve">                                                         </w:t>
      </w:r>
      <w:r>
        <w:t xml:space="preserve">                      </w:t>
      </w:r>
      <w:r w:rsidRPr="00E55F8A">
        <w:t xml:space="preserve">      </w:t>
      </w:r>
    </w:p>
    <w:p w:rsidR="004413EE" w:rsidRDefault="004413EE" w:rsidP="00B603EC">
      <w:pPr>
        <w:ind w:left="-540" w:firstLine="540"/>
        <w:rPr>
          <w:sz w:val="22"/>
          <w:szCs w:val="22"/>
        </w:rPr>
      </w:pPr>
    </w:p>
    <w:p w:rsidR="004413EE" w:rsidRDefault="004413EE" w:rsidP="005F62B8">
      <w:pPr>
        <w:ind w:left="-540" w:firstLine="540"/>
        <w:jc w:val="center"/>
        <w:rPr>
          <w:sz w:val="22"/>
          <w:szCs w:val="22"/>
        </w:rPr>
      </w:pPr>
    </w:p>
    <w:p w:rsidR="004413EE" w:rsidRDefault="004413EE" w:rsidP="005F62B8">
      <w:pPr>
        <w:ind w:left="-540" w:firstLine="540"/>
        <w:jc w:val="right"/>
        <w:rPr>
          <w:sz w:val="22"/>
          <w:szCs w:val="22"/>
        </w:rPr>
      </w:pPr>
    </w:p>
    <w:p w:rsidR="004413EE" w:rsidRPr="00F31A04" w:rsidRDefault="004413EE" w:rsidP="005F62B8">
      <w:pPr>
        <w:ind w:left="-540" w:firstLine="54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ПРЕДСТАВЛЕНИЕ</w:t>
      </w:r>
    </w:p>
    <w:p w:rsidR="004413EE" w:rsidRDefault="004413EE" w:rsidP="005F62B8">
      <w:pPr>
        <w:ind w:left="-540" w:firstLine="540"/>
      </w:pPr>
    </w:p>
    <w:p w:rsidR="004413EE" w:rsidRDefault="0095132D" w:rsidP="0095132D">
      <w:pPr>
        <w:ind w:left="-540" w:firstLine="540"/>
        <w:jc w:val="center"/>
      </w:pPr>
      <w:r>
        <w:t xml:space="preserve">                                                                                                   </w:t>
      </w:r>
      <w:r w:rsidR="009F145C">
        <w:t>«11</w:t>
      </w:r>
      <w:r>
        <w:t xml:space="preserve">» </w:t>
      </w:r>
      <w:r w:rsidR="009F145C">
        <w:t>фев</w:t>
      </w:r>
      <w:r w:rsidR="00370C0F">
        <w:t>р</w:t>
      </w:r>
      <w:r w:rsidR="009F145C">
        <w:t>ал</w:t>
      </w:r>
      <w:r w:rsidR="00370C0F">
        <w:t>я</w:t>
      </w:r>
      <w:r w:rsidR="004413EE">
        <w:t xml:space="preserve"> 201</w:t>
      </w:r>
      <w:r w:rsidR="009F145C">
        <w:t>6</w:t>
      </w:r>
      <w:r>
        <w:t xml:space="preserve"> </w:t>
      </w:r>
      <w:r w:rsidR="004413EE">
        <w:t>г</w:t>
      </w:r>
      <w:r>
        <w:t>ода</w:t>
      </w:r>
    </w:p>
    <w:p w:rsidR="004413EE" w:rsidRDefault="004413EE" w:rsidP="005F62B8">
      <w:pPr>
        <w:ind w:left="-540" w:firstLine="540"/>
        <w:jc w:val="right"/>
      </w:pPr>
    </w:p>
    <w:p w:rsidR="004413EE" w:rsidRDefault="00370C0F" w:rsidP="009F145C">
      <w:pPr>
        <w:ind w:left="-284" w:right="-142" w:firstLine="284"/>
        <w:jc w:val="both"/>
      </w:pPr>
      <w:r>
        <w:t xml:space="preserve">В период с </w:t>
      </w:r>
      <w:r w:rsidR="009F145C">
        <w:t>12</w:t>
      </w:r>
      <w:r w:rsidR="00E21763">
        <w:t xml:space="preserve"> </w:t>
      </w:r>
      <w:r w:rsidR="009F145C">
        <w:t>янва</w:t>
      </w:r>
      <w:r>
        <w:t xml:space="preserve">ря </w:t>
      </w:r>
      <w:r w:rsidR="00E21763">
        <w:t xml:space="preserve">по </w:t>
      </w:r>
      <w:r w:rsidR="009F145C">
        <w:t>10</w:t>
      </w:r>
      <w:r w:rsidR="00E21763">
        <w:t xml:space="preserve"> </w:t>
      </w:r>
      <w:r w:rsidR="009F145C">
        <w:t>феврал</w:t>
      </w:r>
      <w:r>
        <w:t>я</w:t>
      </w:r>
      <w:r w:rsidR="004413EE">
        <w:t xml:space="preserve"> 201</w:t>
      </w:r>
      <w:r w:rsidR="009F145C">
        <w:t>6</w:t>
      </w:r>
      <w:r w:rsidR="0095132D">
        <w:t xml:space="preserve"> года председателем</w:t>
      </w:r>
      <w:r w:rsidR="004413EE">
        <w:t xml:space="preserve"> контрольно-счётного отдела  муниципального образования «Можгинский район» проведена плановая комплексная ревизия исполнения бюджета муниципального образования «</w:t>
      </w:r>
      <w:r w:rsidR="009F145C">
        <w:t>Пазяльск</w:t>
      </w:r>
      <w:r>
        <w:rPr>
          <w:sz w:val="22"/>
          <w:szCs w:val="22"/>
        </w:rPr>
        <w:t>ое</w:t>
      </w:r>
      <w:r w:rsidR="004413EE">
        <w:t>» за период с 01.</w:t>
      </w:r>
      <w:r>
        <w:t>1</w:t>
      </w:r>
      <w:r w:rsidR="004413EE">
        <w:t>0.201</w:t>
      </w:r>
      <w:r w:rsidR="009F145C">
        <w:t>3</w:t>
      </w:r>
      <w:r w:rsidR="004413EE">
        <w:t xml:space="preserve">г. </w:t>
      </w:r>
      <w:r w:rsidR="009F145C">
        <w:t>п</w:t>
      </w:r>
      <w:r w:rsidR="004413EE">
        <w:t>о 3</w:t>
      </w:r>
      <w:r w:rsidR="004D66FC">
        <w:t>1</w:t>
      </w:r>
      <w:r w:rsidR="004413EE">
        <w:t>.</w:t>
      </w:r>
      <w:r>
        <w:t>1</w:t>
      </w:r>
      <w:r w:rsidR="009F145C">
        <w:t>2</w:t>
      </w:r>
      <w:r w:rsidR="004413EE">
        <w:t>.201</w:t>
      </w:r>
      <w:r w:rsidR="004D66FC">
        <w:t>5</w:t>
      </w:r>
      <w:r w:rsidR="004413EE">
        <w:t xml:space="preserve">г. </w:t>
      </w:r>
    </w:p>
    <w:p w:rsidR="009F145C" w:rsidRDefault="009F145C" w:rsidP="009F145C">
      <w:pPr>
        <w:ind w:left="-284" w:right="-142" w:firstLine="284"/>
        <w:jc w:val="both"/>
      </w:pPr>
    </w:p>
    <w:p w:rsidR="009F145C" w:rsidRDefault="009F145C" w:rsidP="009F145C">
      <w:pPr>
        <w:ind w:left="-284" w:right="-142" w:firstLine="284"/>
        <w:jc w:val="center"/>
        <w:rPr>
          <w:b/>
        </w:rPr>
      </w:pPr>
    </w:p>
    <w:p w:rsidR="004413EE" w:rsidRPr="00D83232" w:rsidRDefault="004413EE" w:rsidP="009F145C">
      <w:pPr>
        <w:ind w:left="-284" w:right="-142" w:firstLine="284"/>
        <w:jc w:val="center"/>
        <w:rPr>
          <w:b/>
        </w:rPr>
      </w:pPr>
      <w:r w:rsidRPr="00D83232">
        <w:rPr>
          <w:b/>
        </w:rPr>
        <w:t>В ходе ревизии установлено:</w:t>
      </w:r>
    </w:p>
    <w:p w:rsidR="004413EE" w:rsidRDefault="004413EE" w:rsidP="009F145C">
      <w:pPr>
        <w:ind w:left="-284" w:right="-142" w:firstLine="284"/>
        <w:jc w:val="both"/>
      </w:pPr>
    </w:p>
    <w:p w:rsidR="009F145C" w:rsidRDefault="009F145C" w:rsidP="009F145C">
      <w:pPr>
        <w:numPr>
          <w:ilvl w:val="0"/>
          <w:numId w:val="4"/>
        </w:numPr>
        <w:ind w:left="-284" w:right="-142" w:firstLine="284"/>
        <w:jc w:val="both"/>
        <w:rPr>
          <w:b/>
        </w:rPr>
      </w:pPr>
      <w:r w:rsidRPr="00FB1C14">
        <w:rPr>
          <w:b/>
        </w:rPr>
        <w:t>Нефинансовые нарушения:</w:t>
      </w:r>
    </w:p>
    <w:p w:rsidR="009F145C" w:rsidRPr="003B1D0E" w:rsidRDefault="009F145C" w:rsidP="009F145C">
      <w:pPr>
        <w:pStyle w:val="a9"/>
        <w:ind w:left="-284" w:right="-142" w:firstLine="284"/>
        <w:rPr>
          <w:sz w:val="24"/>
        </w:rPr>
      </w:pPr>
      <w:r>
        <w:t xml:space="preserve">- </w:t>
      </w:r>
      <w:r>
        <w:rPr>
          <w:sz w:val="24"/>
        </w:rPr>
        <w:t xml:space="preserve"> неверное применение плана счетов на сумму 11 909,06 руб. </w:t>
      </w:r>
      <w:r w:rsidRPr="003B1D0E">
        <w:rPr>
          <w:sz w:val="24"/>
        </w:rPr>
        <w:t>(памятки по способам защиты от чрезвычайных ситуаций, лестница-палка</w:t>
      </w:r>
      <w:r>
        <w:rPr>
          <w:sz w:val="24"/>
        </w:rPr>
        <w:t>- устранено в ходе ревизии: противогазы, ботинки лыжные- отнесены на сч.27).</w:t>
      </w:r>
      <w:r w:rsidRPr="003B1D0E">
        <w:rPr>
          <w:sz w:val="24"/>
        </w:rPr>
        <w:t xml:space="preserve">  </w:t>
      </w:r>
    </w:p>
    <w:p w:rsidR="009F145C" w:rsidRPr="003B1D0E" w:rsidRDefault="009F145C" w:rsidP="009F145C">
      <w:pPr>
        <w:ind w:left="-284" w:right="-142" w:firstLine="284"/>
        <w:jc w:val="both"/>
      </w:pPr>
    </w:p>
    <w:p w:rsidR="009F145C" w:rsidRPr="00FB1C14" w:rsidRDefault="009F145C" w:rsidP="009F145C">
      <w:pPr>
        <w:ind w:left="-284" w:right="-142" w:firstLine="284"/>
        <w:jc w:val="both"/>
        <w:rPr>
          <w:b/>
        </w:rPr>
      </w:pPr>
      <w:r>
        <w:rPr>
          <w:b/>
        </w:rPr>
        <w:t>2</w:t>
      </w:r>
      <w:r w:rsidRPr="00FB1C14">
        <w:rPr>
          <w:b/>
        </w:rPr>
        <w:t>.  Обобщённые сведения о других установленных нарушениях законодательства:</w:t>
      </w:r>
    </w:p>
    <w:p w:rsidR="00586C26" w:rsidRDefault="00586C26" w:rsidP="00586C26">
      <w:pPr>
        <w:ind w:left="-284" w:right="-425" w:firstLine="284"/>
        <w:jc w:val="both"/>
      </w:pPr>
      <w:r>
        <w:t xml:space="preserve">- не соблюдены </w:t>
      </w:r>
      <w:r w:rsidRPr="00801533">
        <w:t>договорны</w:t>
      </w:r>
      <w:r>
        <w:t>е</w:t>
      </w:r>
      <w:r w:rsidRPr="00801533">
        <w:t xml:space="preserve"> обязательств</w:t>
      </w:r>
      <w:r>
        <w:t>а  в части оплаты, выявлено 12 случаев;</w:t>
      </w:r>
    </w:p>
    <w:p w:rsidR="00586C26" w:rsidRDefault="00586C26" w:rsidP="00586C26">
      <w:pPr>
        <w:ind w:left="-284" w:right="-425" w:firstLine="284"/>
        <w:jc w:val="both"/>
      </w:pPr>
      <w:r>
        <w:t xml:space="preserve">- в администрации отсутствует трудовая книжка водителя; </w:t>
      </w:r>
    </w:p>
    <w:p w:rsidR="00586C26" w:rsidRDefault="00586C26" w:rsidP="00586C26">
      <w:pPr>
        <w:pStyle w:val="ab"/>
        <w:spacing w:after="0"/>
        <w:ind w:left="-284" w:right="-425"/>
        <w:jc w:val="both"/>
      </w:pPr>
      <w:r>
        <w:t xml:space="preserve">     - в нарушение статьи 113 ТК РФ в 2013-2014 годы нет письменного согласия водителя на привлечение его к работе </w:t>
      </w:r>
      <w:r w:rsidRPr="00EA378A">
        <w:t xml:space="preserve"> в выходные дни</w:t>
      </w:r>
      <w:r>
        <w:t xml:space="preserve">; </w:t>
      </w:r>
    </w:p>
    <w:p w:rsidR="00586C26" w:rsidRDefault="00586C26" w:rsidP="00586C26">
      <w:pPr>
        <w:pStyle w:val="ab"/>
        <w:spacing w:after="0"/>
        <w:ind w:left="-284" w:right="-425" w:firstLine="284"/>
        <w:jc w:val="both"/>
      </w:pPr>
      <w:r>
        <w:t>-</w:t>
      </w:r>
      <w:r w:rsidRPr="001D15B2">
        <w:t xml:space="preserve"> </w:t>
      </w:r>
      <w:r>
        <w:t xml:space="preserve">в 2013-2014 годы </w:t>
      </w:r>
      <w:r w:rsidRPr="001D15B2">
        <w:t>не организован предрейсовый медицинский контроль водителя;</w:t>
      </w:r>
    </w:p>
    <w:p w:rsidR="00586C26" w:rsidRPr="00031C54" w:rsidRDefault="00586C26" w:rsidP="00586C26">
      <w:pPr>
        <w:pStyle w:val="ab"/>
        <w:spacing w:after="0"/>
        <w:ind w:left="-284" w:right="-425"/>
        <w:jc w:val="both"/>
        <w:rPr>
          <w:color w:val="000000"/>
        </w:rPr>
      </w:pPr>
      <w:r>
        <w:t xml:space="preserve">     </w:t>
      </w:r>
      <w:r w:rsidRPr="00D87512">
        <w:t>-</w:t>
      </w:r>
      <w:r>
        <w:t xml:space="preserve"> аудитом в сфере закупок выявлено: не в полном объеме прикладываются первичные учетные документы, регламентированные  муниципальными контрактами; нарушены сроки заключения муниципальных контрактов со  сроками  размещения на официальном сайте планов-графиков:  1 муниципальный контракт заключен после проведения </w:t>
      </w:r>
      <w:r w:rsidRPr="00031C54">
        <w:t>мероприятия.</w:t>
      </w:r>
    </w:p>
    <w:p w:rsidR="00586C26" w:rsidRDefault="00586C26" w:rsidP="009F145C">
      <w:pPr>
        <w:spacing w:line="360" w:lineRule="auto"/>
        <w:ind w:left="-284" w:right="-142" w:firstLine="284"/>
        <w:jc w:val="both"/>
        <w:rPr>
          <w:b/>
        </w:rPr>
      </w:pPr>
      <w:bookmarkStart w:id="0" w:name="_GoBack"/>
      <w:bookmarkEnd w:id="0"/>
    </w:p>
    <w:p w:rsidR="004413EE" w:rsidRPr="009F145C" w:rsidRDefault="004413EE" w:rsidP="009F145C">
      <w:pPr>
        <w:spacing w:line="360" w:lineRule="auto"/>
        <w:ind w:left="-284" w:right="-142" w:firstLine="284"/>
        <w:jc w:val="both"/>
        <w:rPr>
          <w:b/>
          <w:szCs w:val="20"/>
        </w:rPr>
      </w:pPr>
      <w:r w:rsidRPr="009F145C">
        <w:rPr>
          <w:b/>
        </w:rPr>
        <w:t>На основании изложенного, руководствуясь ст.7 Федерального закона от 06.12.2011г. № 402-ФЗ «О бухгалтерском учете», в целях устранения вышеуказанных нарушений и недопущения их в дальнейшем, предлагаю</w:t>
      </w:r>
      <w:r w:rsidRPr="009F145C">
        <w:rPr>
          <w:b/>
          <w:szCs w:val="20"/>
        </w:rPr>
        <w:t xml:space="preserve"> Вам принять меры по  устранению выявленных нарушений и выполнить следующие требования:</w:t>
      </w:r>
    </w:p>
    <w:p w:rsidR="004413EE" w:rsidRDefault="004413EE" w:rsidP="009F145C">
      <w:pPr>
        <w:ind w:left="-284" w:right="-142" w:firstLine="284"/>
        <w:jc w:val="both"/>
        <w:rPr>
          <w:szCs w:val="20"/>
        </w:rPr>
      </w:pPr>
    </w:p>
    <w:p w:rsidR="009F145C" w:rsidRDefault="00370C0F" w:rsidP="009F145C">
      <w:pPr>
        <w:ind w:left="-284" w:right="-142" w:firstLine="284"/>
        <w:jc w:val="both"/>
        <w:rPr>
          <w:rFonts w:ascii="Times New Roman CYR" w:hAnsi="Times New Roman CYR" w:cs="Times New Roman CYR"/>
        </w:rPr>
      </w:pPr>
      <w:r>
        <w:rPr>
          <w:szCs w:val="20"/>
        </w:rPr>
        <w:t xml:space="preserve">1. </w:t>
      </w:r>
      <w:r w:rsidR="004413EE">
        <w:rPr>
          <w:szCs w:val="20"/>
        </w:rPr>
        <w:t>Главе муниципал</w:t>
      </w:r>
      <w:r w:rsidR="004D66FC">
        <w:rPr>
          <w:szCs w:val="20"/>
        </w:rPr>
        <w:t>ьного образования «</w:t>
      </w:r>
      <w:r w:rsidR="009F145C">
        <w:rPr>
          <w:szCs w:val="20"/>
        </w:rPr>
        <w:t>Пазяльское</w:t>
      </w:r>
      <w:r>
        <w:rPr>
          <w:szCs w:val="20"/>
        </w:rPr>
        <w:t xml:space="preserve">» </w:t>
      </w:r>
      <w:r w:rsidR="009F145C">
        <w:rPr>
          <w:szCs w:val="20"/>
        </w:rPr>
        <w:t xml:space="preserve"> В.П. Рябову</w:t>
      </w:r>
      <w:r>
        <w:rPr>
          <w:szCs w:val="20"/>
        </w:rPr>
        <w:t xml:space="preserve"> </w:t>
      </w:r>
      <w:r w:rsidR="004413EE">
        <w:rPr>
          <w:szCs w:val="20"/>
        </w:rPr>
        <w:t xml:space="preserve"> </w:t>
      </w:r>
      <w:r>
        <w:t xml:space="preserve"> издать соответствующее</w:t>
      </w:r>
      <w:r w:rsidRPr="000B550B">
        <w:t xml:space="preserve"> </w:t>
      </w:r>
      <w:r>
        <w:t xml:space="preserve">распоряжение </w:t>
      </w:r>
      <w:r w:rsidRPr="000B550B">
        <w:t xml:space="preserve"> по итогам ревизии </w:t>
      </w:r>
      <w:r>
        <w:t>и</w:t>
      </w:r>
      <w:r>
        <w:rPr>
          <w:szCs w:val="20"/>
        </w:rPr>
        <w:t xml:space="preserve"> выполнить </w:t>
      </w:r>
      <w:r w:rsidRPr="00A06866">
        <w:rPr>
          <w:szCs w:val="20"/>
        </w:rPr>
        <w:t xml:space="preserve"> </w:t>
      </w:r>
      <w:r>
        <w:rPr>
          <w:szCs w:val="20"/>
        </w:rPr>
        <w:t xml:space="preserve">все </w:t>
      </w:r>
      <w:r w:rsidRPr="00A06866">
        <w:rPr>
          <w:szCs w:val="20"/>
        </w:rPr>
        <w:t>требования</w:t>
      </w:r>
      <w:r>
        <w:rPr>
          <w:szCs w:val="20"/>
        </w:rPr>
        <w:t xml:space="preserve"> и предложения, указанные </w:t>
      </w:r>
      <w:r>
        <w:rPr>
          <w:rFonts w:ascii="Times New Roman CYR" w:hAnsi="Times New Roman CYR" w:cs="Times New Roman CYR"/>
        </w:rPr>
        <w:t>в акте ревизии.</w:t>
      </w:r>
    </w:p>
    <w:p w:rsidR="009F145C" w:rsidRPr="009F145C" w:rsidRDefault="00370C0F" w:rsidP="009F145C">
      <w:pPr>
        <w:ind w:left="-284" w:right="-142" w:firstLine="284"/>
        <w:jc w:val="both"/>
        <w:rPr>
          <w:rFonts w:ascii="Times New Roman CYR" w:hAnsi="Times New Roman CYR" w:cs="Times New Roman CYR"/>
        </w:rPr>
      </w:pPr>
      <w:r>
        <w:lastRenderedPageBreak/>
        <w:t>2</w:t>
      </w:r>
      <w:r w:rsidRPr="00CA5805">
        <w:t>.</w:t>
      </w:r>
      <w:r w:rsidR="009F145C">
        <w:t xml:space="preserve"> </w:t>
      </w:r>
      <w:r w:rsidR="009F145C" w:rsidRPr="00E41B83">
        <w:t>Усилить контроль, за полнотой и правильностью оформления принимаемых к учету первичных учетных документов.</w:t>
      </w:r>
    </w:p>
    <w:p w:rsidR="009F145C" w:rsidRPr="00E41B83" w:rsidRDefault="009F145C" w:rsidP="009F145C">
      <w:pPr>
        <w:pStyle w:val="ad"/>
        <w:tabs>
          <w:tab w:val="left" w:pos="0"/>
          <w:tab w:val="left" w:pos="284"/>
        </w:tabs>
        <w:ind w:left="0" w:right="-142"/>
        <w:jc w:val="both"/>
      </w:pPr>
      <w:r>
        <w:t>3.</w:t>
      </w:r>
      <w:r w:rsidRPr="00E41B83">
        <w:t>Усилить контроль за заключением и исполнением муниципальных контрактов в соответствии с требованиями  законодательства по закупкам.</w:t>
      </w:r>
    </w:p>
    <w:p w:rsidR="009F145C" w:rsidRPr="005750E9" w:rsidRDefault="009F145C" w:rsidP="009F145C">
      <w:pPr>
        <w:tabs>
          <w:tab w:val="num" w:pos="-284"/>
        </w:tabs>
        <w:ind w:left="-284" w:right="-142" w:firstLine="284"/>
        <w:jc w:val="both"/>
      </w:pPr>
      <w:r>
        <w:t xml:space="preserve">4. </w:t>
      </w:r>
      <w:r w:rsidRPr="00E41B83">
        <w:t>Взять на особый контроль заключение и исполнение договоров</w:t>
      </w:r>
      <w:r>
        <w:t xml:space="preserve"> на оказание работ (услуг)                 по срокам исполнения и  своевременность оплаты.</w:t>
      </w:r>
    </w:p>
    <w:p w:rsidR="00370C0F" w:rsidRDefault="009F145C" w:rsidP="009F145C">
      <w:pPr>
        <w:tabs>
          <w:tab w:val="left" w:pos="-284"/>
        </w:tabs>
        <w:ind w:left="-284" w:right="-142" w:firstLine="284"/>
        <w:jc w:val="both"/>
        <w:rPr>
          <w:szCs w:val="20"/>
        </w:rPr>
      </w:pPr>
      <w:r>
        <w:t xml:space="preserve">5. </w:t>
      </w:r>
      <w:r w:rsidR="00370C0F" w:rsidRPr="00F61553">
        <w:t>Информацию с сообщением о результатах рассмотрения и принятых мерах в предлагаемой форме (приложение</w:t>
      </w:r>
      <w:r w:rsidR="00370C0F">
        <w:t xml:space="preserve"> к представлению), представить в </w:t>
      </w:r>
      <w:r w:rsidR="00370C0F" w:rsidRPr="00F61553">
        <w:t>контрольно-</w:t>
      </w:r>
      <w:r>
        <w:t>счётный отдел в срок до 10</w:t>
      </w:r>
      <w:r w:rsidR="00370C0F">
        <w:t xml:space="preserve"> </w:t>
      </w:r>
      <w:r>
        <w:t>марта</w:t>
      </w:r>
      <w:r w:rsidR="00370C0F">
        <w:t xml:space="preserve">  201</w:t>
      </w:r>
      <w:r>
        <w:t>6</w:t>
      </w:r>
      <w:r w:rsidR="00370C0F">
        <w:t xml:space="preserve"> года.</w:t>
      </w:r>
    </w:p>
    <w:p w:rsidR="004413EE" w:rsidRDefault="004413EE" w:rsidP="009F145C">
      <w:pPr>
        <w:tabs>
          <w:tab w:val="left" w:pos="567"/>
          <w:tab w:val="left" w:pos="18286"/>
        </w:tabs>
        <w:ind w:left="-284" w:right="-142" w:firstLine="284"/>
        <w:jc w:val="both"/>
        <w:rPr>
          <w:szCs w:val="20"/>
        </w:rPr>
      </w:pPr>
    </w:p>
    <w:p w:rsidR="00421879" w:rsidRDefault="00421879" w:rsidP="009F145C">
      <w:pPr>
        <w:tabs>
          <w:tab w:val="left" w:pos="567"/>
          <w:tab w:val="left" w:pos="18286"/>
        </w:tabs>
        <w:ind w:left="-284" w:right="-142" w:firstLine="284"/>
        <w:jc w:val="both"/>
        <w:rPr>
          <w:szCs w:val="20"/>
        </w:rPr>
      </w:pPr>
    </w:p>
    <w:p w:rsidR="00421879" w:rsidRDefault="00421879" w:rsidP="009F145C">
      <w:pPr>
        <w:tabs>
          <w:tab w:val="left" w:pos="567"/>
          <w:tab w:val="left" w:pos="18286"/>
        </w:tabs>
        <w:ind w:left="-284" w:right="-142" w:firstLine="284"/>
        <w:jc w:val="both"/>
        <w:rPr>
          <w:szCs w:val="20"/>
        </w:rPr>
      </w:pPr>
    </w:p>
    <w:p w:rsidR="00421879" w:rsidRPr="00A06866" w:rsidRDefault="00421879" w:rsidP="009F145C">
      <w:pPr>
        <w:tabs>
          <w:tab w:val="left" w:pos="567"/>
          <w:tab w:val="left" w:pos="18286"/>
        </w:tabs>
        <w:ind w:left="-284" w:right="-142" w:firstLine="284"/>
        <w:jc w:val="both"/>
        <w:rPr>
          <w:szCs w:val="20"/>
        </w:rPr>
      </w:pPr>
    </w:p>
    <w:p w:rsidR="004413EE" w:rsidRDefault="004413EE" w:rsidP="009F145C">
      <w:pPr>
        <w:tabs>
          <w:tab w:val="left" w:pos="567"/>
          <w:tab w:val="left" w:pos="18286"/>
        </w:tabs>
        <w:ind w:left="-284" w:right="-142" w:firstLine="284"/>
        <w:jc w:val="both"/>
        <w:rPr>
          <w:szCs w:val="20"/>
        </w:rPr>
      </w:pPr>
      <w:r>
        <w:rPr>
          <w:szCs w:val="20"/>
        </w:rPr>
        <w:t>Председатель КСО             __________________</w:t>
      </w:r>
      <w:r w:rsidR="004D66FC">
        <w:rPr>
          <w:szCs w:val="20"/>
        </w:rPr>
        <w:t>_____</w:t>
      </w:r>
      <w:r>
        <w:rPr>
          <w:szCs w:val="20"/>
        </w:rPr>
        <w:t xml:space="preserve">         / _</w:t>
      </w:r>
      <w:r w:rsidRPr="004F4757">
        <w:rPr>
          <w:szCs w:val="20"/>
          <w:u w:val="single"/>
        </w:rPr>
        <w:t>Пантелеева Т.</w:t>
      </w:r>
      <w:r>
        <w:rPr>
          <w:szCs w:val="20"/>
          <w:u w:val="single"/>
        </w:rPr>
        <w:t>А</w:t>
      </w:r>
      <w:r w:rsidRPr="0080011B">
        <w:rPr>
          <w:szCs w:val="20"/>
          <w:u w:val="single"/>
        </w:rPr>
        <w:t>.</w:t>
      </w:r>
      <w:r>
        <w:rPr>
          <w:szCs w:val="20"/>
        </w:rPr>
        <w:t xml:space="preserve">_/ </w:t>
      </w:r>
    </w:p>
    <w:p w:rsidR="004413EE" w:rsidRDefault="004413EE" w:rsidP="009F145C">
      <w:pPr>
        <w:tabs>
          <w:tab w:val="left" w:pos="567"/>
          <w:tab w:val="left" w:pos="18286"/>
        </w:tabs>
        <w:ind w:left="-284" w:right="-142" w:firstLine="284"/>
        <w:jc w:val="both"/>
      </w:pPr>
      <w:r>
        <w:rPr>
          <w:szCs w:val="20"/>
        </w:rPr>
        <w:t xml:space="preserve">                                                         </w:t>
      </w:r>
      <w:r>
        <w:rPr>
          <w:sz w:val="18"/>
          <w:szCs w:val="18"/>
        </w:rPr>
        <w:t>(подпись)                                            Ф.И.О.</w:t>
      </w:r>
    </w:p>
    <w:sectPr w:rsidR="004413EE" w:rsidSect="004F4757">
      <w:footerReference w:type="even" r:id="rId9"/>
      <w:footerReference w:type="default" r:id="rId10"/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571AC" w:rsidRDefault="003571AC">
      <w:r>
        <w:separator/>
      </w:r>
    </w:p>
  </w:endnote>
  <w:endnote w:type="continuationSeparator" w:id="0">
    <w:p w:rsidR="003571AC" w:rsidRDefault="003571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3EE" w:rsidRDefault="004413EE" w:rsidP="006B0C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4413EE" w:rsidRDefault="004413EE" w:rsidP="00CB1B38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413EE" w:rsidRDefault="004413EE" w:rsidP="006B0C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86C26">
      <w:rPr>
        <w:rStyle w:val="a6"/>
        <w:noProof/>
      </w:rPr>
      <w:t>1</w:t>
    </w:r>
    <w:r>
      <w:rPr>
        <w:rStyle w:val="a6"/>
      </w:rPr>
      <w:fldChar w:fldCharType="end"/>
    </w:r>
  </w:p>
  <w:p w:rsidR="004413EE" w:rsidRDefault="004413EE" w:rsidP="00CB1B38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571AC" w:rsidRDefault="003571AC">
      <w:r>
        <w:separator/>
      </w:r>
    </w:p>
  </w:footnote>
  <w:footnote w:type="continuationSeparator" w:id="0">
    <w:p w:rsidR="003571AC" w:rsidRDefault="003571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6F05AC"/>
    <w:multiLevelType w:val="singleLevel"/>
    <w:tmpl w:val="55B0A8CC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i w:val="0"/>
        <w:strike w:val="0"/>
        <w:dstrike w:val="0"/>
        <w:sz w:val="24"/>
        <w:szCs w:val="24"/>
        <w:u w:val="none"/>
        <w:effect w:val="none"/>
      </w:rPr>
    </w:lvl>
  </w:abstractNum>
  <w:abstractNum w:abstractNumId="1">
    <w:nsid w:val="0B8340AA"/>
    <w:multiLevelType w:val="hybridMultilevel"/>
    <w:tmpl w:val="2B667094"/>
    <w:lvl w:ilvl="0" w:tplc="6B02AAC8">
      <w:start w:val="3"/>
      <w:numFmt w:val="decimal"/>
      <w:lvlText w:val="%1."/>
      <w:lvlJc w:val="left"/>
      <w:pPr>
        <w:ind w:left="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96" w:hanging="360"/>
      </w:pPr>
    </w:lvl>
    <w:lvl w:ilvl="2" w:tplc="0419001B" w:tentative="1">
      <w:start w:val="1"/>
      <w:numFmt w:val="lowerRoman"/>
      <w:lvlText w:val="%3."/>
      <w:lvlJc w:val="right"/>
      <w:pPr>
        <w:ind w:left="1516" w:hanging="180"/>
      </w:pPr>
    </w:lvl>
    <w:lvl w:ilvl="3" w:tplc="0419000F" w:tentative="1">
      <w:start w:val="1"/>
      <w:numFmt w:val="decimal"/>
      <w:lvlText w:val="%4."/>
      <w:lvlJc w:val="left"/>
      <w:pPr>
        <w:ind w:left="2236" w:hanging="360"/>
      </w:pPr>
    </w:lvl>
    <w:lvl w:ilvl="4" w:tplc="04190019" w:tentative="1">
      <w:start w:val="1"/>
      <w:numFmt w:val="lowerLetter"/>
      <w:lvlText w:val="%5."/>
      <w:lvlJc w:val="left"/>
      <w:pPr>
        <w:ind w:left="2956" w:hanging="360"/>
      </w:pPr>
    </w:lvl>
    <w:lvl w:ilvl="5" w:tplc="0419001B" w:tentative="1">
      <w:start w:val="1"/>
      <w:numFmt w:val="lowerRoman"/>
      <w:lvlText w:val="%6."/>
      <w:lvlJc w:val="right"/>
      <w:pPr>
        <w:ind w:left="3676" w:hanging="180"/>
      </w:pPr>
    </w:lvl>
    <w:lvl w:ilvl="6" w:tplc="0419000F" w:tentative="1">
      <w:start w:val="1"/>
      <w:numFmt w:val="decimal"/>
      <w:lvlText w:val="%7."/>
      <w:lvlJc w:val="left"/>
      <w:pPr>
        <w:ind w:left="4396" w:hanging="360"/>
      </w:pPr>
    </w:lvl>
    <w:lvl w:ilvl="7" w:tplc="04190019" w:tentative="1">
      <w:start w:val="1"/>
      <w:numFmt w:val="lowerLetter"/>
      <w:lvlText w:val="%8."/>
      <w:lvlJc w:val="left"/>
      <w:pPr>
        <w:ind w:left="5116" w:hanging="360"/>
      </w:pPr>
    </w:lvl>
    <w:lvl w:ilvl="8" w:tplc="0419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>
    <w:nsid w:val="46BD0853"/>
    <w:multiLevelType w:val="hybridMultilevel"/>
    <w:tmpl w:val="E3D88B20"/>
    <w:lvl w:ilvl="0" w:tplc="73D40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3">
    <w:nsid w:val="70356605"/>
    <w:multiLevelType w:val="hybridMultilevel"/>
    <w:tmpl w:val="40521F08"/>
    <w:lvl w:ilvl="0" w:tplc="DD48B922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04A9"/>
    <w:rsid w:val="00000FB1"/>
    <w:rsid w:val="000110F9"/>
    <w:rsid w:val="00023AF9"/>
    <w:rsid w:val="00046435"/>
    <w:rsid w:val="00052B33"/>
    <w:rsid w:val="00062480"/>
    <w:rsid w:val="000675E0"/>
    <w:rsid w:val="000754D9"/>
    <w:rsid w:val="0008677C"/>
    <w:rsid w:val="000875AD"/>
    <w:rsid w:val="000902D7"/>
    <w:rsid w:val="00092402"/>
    <w:rsid w:val="00097270"/>
    <w:rsid w:val="000B7288"/>
    <w:rsid w:val="000B78DC"/>
    <w:rsid w:val="000C0ED8"/>
    <w:rsid w:val="000C1587"/>
    <w:rsid w:val="000C3DE2"/>
    <w:rsid w:val="000D2D3A"/>
    <w:rsid w:val="000F7705"/>
    <w:rsid w:val="001101AC"/>
    <w:rsid w:val="00135F2A"/>
    <w:rsid w:val="00140747"/>
    <w:rsid w:val="001439BC"/>
    <w:rsid w:val="00143EFD"/>
    <w:rsid w:val="00143F0F"/>
    <w:rsid w:val="00162CD2"/>
    <w:rsid w:val="00181F4C"/>
    <w:rsid w:val="00183F4A"/>
    <w:rsid w:val="001C3D94"/>
    <w:rsid w:val="001D0040"/>
    <w:rsid w:val="001E0735"/>
    <w:rsid w:val="001E10CC"/>
    <w:rsid w:val="001F0E03"/>
    <w:rsid w:val="00225C09"/>
    <w:rsid w:val="00227389"/>
    <w:rsid w:val="00256300"/>
    <w:rsid w:val="002565C3"/>
    <w:rsid w:val="00256D31"/>
    <w:rsid w:val="00261DA8"/>
    <w:rsid w:val="00266077"/>
    <w:rsid w:val="0029659D"/>
    <w:rsid w:val="002A746E"/>
    <w:rsid w:val="002C6D9D"/>
    <w:rsid w:val="002D254D"/>
    <w:rsid w:val="002E34A0"/>
    <w:rsid w:val="002E7131"/>
    <w:rsid w:val="003154B8"/>
    <w:rsid w:val="0032283E"/>
    <w:rsid w:val="00323C15"/>
    <w:rsid w:val="00326732"/>
    <w:rsid w:val="00342461"/>
    <w:rsid w:val="003571AC"/>
    <w:rsid w:val="00363A21"/>
    <w:rsid w:val="00364A44"/>
    <w:rsid w:val="00370C0F"/>
    <w:rsid w:val="00384E57"/>
    <w:rsid w:val="003971C2"/>
    <w:rsid w:val="00397C8C"/>
    <w:rsid w:val="003A2EF0"/>
    <w:rsid w:val="003C525F"/>
    <w:rsid w:val="003D7EF6"/>
    <w:rsid w:val="003E42A6"/>
    <w:rsid w:val="00404524"/>
    <w:rsid w:val="00421879"/>
    <w:rsid w:val="00423D7C"/>
    <w:rsid w:val="00427DC6"/>
    <w:rsid w:val="00433172"/>
    <w:rsid w:val="004413EE"/>
    <w:rsid w:val="00455BBE"/>
    <w:rsid w:val="004567A8"/>
    <w:rsid w:val="00462292"/>
    <w:rsid w:val="0047405D"/>
    <w:rsid w:val="00492F92"/>
    <w:rsid w:val="00494F68"/>
    <w:rsid w:val="004A0C5A"/>
    <w:rsid w:val="004A51B3"/>
    <w:rsid w:val="004D12E9"/>
    <w:rsid w:val="004D3DC4"/>
    <w:rsid w:val="004D66FC"/>
    <w:rsid w:val="004D793F"/>
    <w:rsid w:val="004E0857"/>
    <w:rsid w:val="004F4757"/>
    <w:rsid w:val="00511106"/>
    <w:rsid w:val="005139E0"/>
    <w:rsid w:val="00513FE0"/>
    <w:rsid w:val="0052303F"/>
    <w:rsid w:val="00533898"/>
    <w:rsid w:val="00574DD0"/>
    <w:rsid w:val="00586C26"/>
    <w:rsid w:val="00596410"/>
    <w:rsid w:val="005A3475"/>
    <w:rsid w:val="005A7AE6"/>
    <w:rsid w:val="005C14E8"/>
    <w:rsid w:val="005C5278"/>
    <w:rsid w:val="005E1766"/>
    <w:rsid w:val="005E29A4"/>
    <w:rsid w:val="005F1ACB"/>
    <w:rsid w:val="005F2E32"/>
    <w:rsid w:val="005F62B8"/>
    <w:rsid w:val="006179AA"/>
    <w:rsid w:val="006458A6"/>
    <w:rsid w:val="00663276"/>
    <w:rsid w:val="00676FFC"/>
    <w:rsid w:val="00682BB5"/>
    <w:rsid w:val="006B0CFC"/>
    <w:rsid w:val="006E2316"/>
    <w:rsid w:val="006E4EE9"/>
    <w:rsid w:val="00705BDF"/>
    <w:rsid w:val="00746978"/>
    <w:rsid w:val="007542DA"/>
    <w:rsid w:val="007565C4"/>
    <w:rsid w:val="007668BB"/>
    <w:rsid w:val="00767812"/>
    <w:rsid w:val="00770189"/>
    <w:rsid w:val="0077750B"/>
    <w:rsid w:val="007801A8"/>
    <w:rsid w:val="00795FAD"/>
    <w:rsid w:val="007A1F52"/>
    <w:rsid w:val="007B0A63"/>
    <w:rsid w:val="007B41BD"/>
    <w:rsid w:val="007D341F"/>
    <w:rsid w:val="007D6DDA"/>
    <w:rsid w:val="007D7FB4"/>
    <w:rsid w:val="007F5F72"/>
    <w:rsid w:val="0080011B"/>
    <w:rsid w:val="008112B9"/>
    <w:rsid w:val="00813F73"/>
    <w:rsid w:val="00824994"/>
    <w:rsid w:val="0083388D"/>
    <w:rsid w:val="0086500C"/>
    <w:rsid w:val="00865A37"/>
    <w:rsid w:val="00884A6A"/>
    <w:rsid w:val="00892BF6"/>
    <w:rsid w:val="008962C0"/>
    <w:rsid w:val="008A1E75"/>
    <w:rsid w:val="008B04A9"/>
    <w:rsid w:val="008B7790"/>
    <w:rsid w:val="008C69AB"/>
    <w:rsid w:val="008D47D0"/>
    <w:rsid w:val="008E3778"/>
    <w:rsid w:val="008F10F4"/>
    <w:rsid w:val="00920AF1"/>
    <w:rsid w:val="0095132D"/>
    <w:rsid w:val="00954973"/>
    <w:rsid w:val="00956273"/>
    <w:rsid w:val="009627BB"/>
    <w:rsid w:val="00964231"/>
    <w:rsid w:val="00980ECA"/>
    <w:rsid w:val="00985DCF"/>
    <w:rsid w:val="00986D67"/>
    <w:rsid w:val="00990B2B"/>
    <w:rsid w:val="009B1C95"/>
    <w:rsid w:val="009B1DD8"/>
    <w:rsid w:val="009B482F"/>
    <w:rsid w:val="009B52F2"/>
    <w:rsid w:val="009C75AA"/>
    <w:rsid w:val="009D5848"/>
    <w:rsid w:val="009E37A3"/>
    <w:rsid w:val="009F145C"/>
    <w:rsid w:val="00A06866"/>
    <w:rsid w:val="00A16178"/>
    <w:rsid w:val="00A20049"/>
    <w:rsid w:val="00A33494"/>
    <w:rsid w:val="00A3712E"/>
    <w:rsid w:val="00A44EB1"/>
    <w:rsid w:val="00A454AB"/>
    <w:rsid w:val="00A72641"/>
    <w:rsid w:val="00A862C4"/>
    <w:rsid w:val="00AA241B"/>
    <w:rsid w:val="00AC1E6D"/>
    <w:rsid w:val="00AC4155"/>
    <w:rsid w:val="00AD664D"/>
    <w:rsid w:val="00AD7335"/>
    <w:rsid w:val="00AE5684"/>
    <w:rsid w:val="00B02F52"/>
    <w:rsid w:val="00B14278"/>
    <w:rsid w:val="00B31AB2"/>
    <w:rsid w:val="00B34B5C"/>
    <w:rsid w:val="00B603EC"/>
    <w:rsid w:val="00B628B9"/>
    <w:rsid w:val="00B71526"/>
    <w:rsid w:val="00B96D2D"/>
    <w:rsid w:val="00B97CE5"/>
    <w:rsid w:val="00BC5543"/>
    <w:rsid w:val="00BD7AA1"/>
    <w:rsid w:val="00BE279D"/>
    <w:rsid w:val="00BF363D"/>
    <w:rsid w:val="00C016A5"/>
    <w:rsid w:val="00C07F0D"/>
    <w:rsid w:val="00C14493"/>
    <w:rsid w:val="00C20978"/>
    <w:rsid w:val="00C21659"/>
    <w:rsid w:val="00C26F59"/>
    <w:rsid w:val="00C35245"/>
    <w:rsid w:val="00C46667"/>
    <w:rsid w:val="00C620E3"/>
    <w:rsid w:val="00C736AB"/>
    <w:rsid w:val="00C84F1B"/>
    <w:rsid w:val="00C857FF"/>
    <w:rsid w:val="00C94ECE"/>
    <w:rsid w:val="00CA3701"/>
    <w:rsid w:val="00CA5805"/>
    <w:rsid w:val="00CA5BEA"/>
    <w:rsid w:val="00CB1B38"/>
    <w:rsid w:val="00CC4A80"/>
    <w:rsid w:val="00CD2F62"/>
    <w:rsid w:val="00CE5B81"/>
    <w:rsid w:val="00CE6C4C"/>
    <w:rsid w:val="00CF306E"/>
    <w:rsid w:val="00CF76DC"/>
    <w:rsid w:val="00CF7DBA"/>
    <w:rsid w:val="00D00AF5"/>
    <w:rsid w:val="00D01B42"/>
    <w:rsid w:val="00D254DB"/>
    <w:rsid w:val="00D26FB8"/>
    <w:rsid w:val="00D31E36"/>
    <w:rsid w:val="00D34CE6"/>
    <w:rsid w:val="00D4045D"/>
    <w:rsid w:val="00D4069D"/>
    <w:rsid w:val="00D409EE"/>
    <w:rsid w:val="00D428E2"/>
    <w:rsid w:val="00D56F36"/>
    <w:rsid w:val="00D63D73"/>
    <w:rsid w:val="00D723E6"/>
    <w:rsid w:val="00D8171C"/>
    <w:rsid w:val="00D81FB5"/>
    <w:rsid w:val="00D83232"/>
    <w:rsid w:val="00D85505"/>
    <w:rsid w:val="00D85C16"/>
    <w:rsid w:val="00DB460E"/>
    <w:rsid w:val="00DB6CD1"/>
    <w:rsid w:val="00DC7B62"/>
    <w:rsid w:val="00DD266B"/>
    <w:rsid w:val="00DD3663"/>
    <w:rsid w:val="00DD489D"/>
    <w:rsid w:val="00DF78D1"/>
    <w:rsid w:val="00E21763"/>
    <w:rsid w:val="00E51ADB"/>
    <w:rsid w:val="00E60F47"/>
    <w:rsid w:val="00E74E6A"/>
    <w:rsid w:val="00E84294"/>
    <w:rsid w:val="00E90EDB"/>
    <w:rsid w:val="00EA648B"/>
    <w:rsid w:val="00EA7E6E"/>
    <w:rsid w:val="00EB16EE"/>
    <w:rsid w:val="00EC049C"/>
    <w:rsid w:val="00EC4CD3"/>
    <w:rsid w:val="00EE7589"/>
    <w:rsid w:val="00EF22C3"/>
    <w:rsid w:val="00F045A3"/>
    <w:rsid w:val="00F05FF3"/>
    <w:rsid w:val="00F237FC"/>
    <w:rsid w:val="00F23F31"/>
    <w:rsid w:val="00F31A04"/>
    <w:rsid w:val="00F509A2"/>
    <w:rsid w:val="00F61553"/>
    <w:rsid w:val="00F6407D"/>
    <w:rsid w:val="00F9396F"/>
    <w:rsid w:val="00FB3174"/>
    <w:rsid w:val="00FC332D"/>
    <w:rsid w:val="00FC4DE2"/>
    <w:rsid w:val="00FD6108"/>
    <w:rsid w:val="00FD74C8"/>
    <w:rsid w:val="00FE086F"/>
    <w:rsid w:val="00FE706D"/>
    <w:rsid w:val="00FF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4A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04A9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8B04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link w:val="a4"/>
    <w:uiPriority w:val="99"/>
    <w:locked/>
    <w:rsid w:val="008B04A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uiPriority w:val="99"/>
    <w:rsid w:val="008B04A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B04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locked/>
    <w:rsid w:val="008B04A9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 Знак Знак1 Знак Знак Знак Знак Знак Знак Знак Знак Знак Знак"/>
    <w:basedOn w:val="a"/>
    <w:uiPriority w:val="99"/>
    <w:rsid w:val="00D723E6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Body Text"/>
    <w:aliases w:val="Основной текст Знак Знак"/>
    <w:basedOn w:val="a"/>
    <w:link w:val="aa"/>
    <w:rsid w:val="00D723E6"/>
    <w:pPr>
      <w:jc w:val="both"/>
    </w:pPr>
    <w:rPr>
      <w:sz w:val="28"/>
    </w:rPr>
  </w:style>
  <w:style w:type="character" w:customStyle="1" w:styleId="aa">
    <w:name w:val="Основной текст Знак"/>
    <w:aliases w:val="Основной текст Знак Знак Знак"/>
    <w:link w:val="a9"/>
    <w:locked/>
    <w:rsid w:val="00D723E6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D723E6"/>
    <w:pPr>
      <w:spacing w:after="120"/>
      <w:ind w:left="283"/>
    </w:pPr>
  </w:style>
  <w:style w:type="character" w:customStyle="1" w:styleId="ac">
    <w:name w:val="Основной текст с отступом Знак"/>
    <w:link w:val="ab"/>
    <w:locked/>
    <w:rsid w:val="00D723E6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uiPriority w:val="99"/>
    <w:rsid w:val="00D723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link w:val="2"/>
    <w:uiPriority w:val="99"/>
    <w:locked/>
    <w:rsid w:val="00D723E6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link w:val="ae"/>
    <w:uiPriority w:val="99"/>
    <w:qFormat/>
    <w:rsid w:val="00B14278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1"/>
    <w:basedOn w:val="a"/>
    <w:uiPriority w:val="99"/>
    <w:rsid w:val="00954973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2">
    <w:name w:val="Знак Знак Знак1 Знак Знак Знак Знак Знак Знак Знак Знак Знак Знак2"/>
    <w:basedOn w:val="a"/>
    <w:uiPriority w:val="99"/>
    <w:rsid w:val="001E0735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3">
    <w:name w:val="Знак Знак Знак1 Знак Знак Знак Знак Знак Знак Знак Знак Знак Знак3"/>
    <w:basedOn w:val="a"/>
    <w:uiPriority w:val="99"/>
    <w:rsid w:val="00C94ECE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4">
    <w:name w:val="Знак Знак Знак1 Знак Знак Знак Знак Знак Знак Знак Знак Знак Знак4"/>
    <w:basedOn w:val="a"/>
    <w:uiPriority w:val="99"/>
    <w:rsid w:val="00980ECA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5">
    <w:name w:val="Знак Знак Знак1 Знак Знак Знак Знак Знак Знак Знак Знак Знак Знак5"/>
    <w:basedOn w:val="a"/>
    <w:uiPriority w:val="99"/>
    <w:rsid w:val="002E7131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6">
    <w:name w:val="Знак Знак Знак1 Знак Знак Знак Знак Знак Знак Знак Знак Знак Знак6"/>
    <w:basedOn w:val="a"/>
    <w:uiPriority w:val="99"/>
    <w:rsid w:val="00AD7335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7">
    <w:name w:val="Знак Знак Знак1 Знак Знак Знак Знак Знак Знак Знак Знак Знак Знак7"/>
    <w:basedOn w:val="a"/>
    <w:uiPriority w:val="99"/>
    <w:rsid w:val="00323C15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8">
    <w:name w:val="Знак Знак Знак1 Знак Знак Знак Знак Знак Знак Знак Знак Знак Знак8"/>
    <w:basedOn w:val="a"/>
    <w:uiPriority w:val="99"/>
    <w:rsid w:val="005F62B8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0">
    <w:name w:val="Знак Знак Знак1 Знак Знак Знак Знак Знак Знак Знак"/>
    <w:basedOn w:val="a"/>
    <w:uiPriority w:val="99"/>
    <w:rsid w:val="005F62B8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af">
    <w:name w:val="header"/>
    <w:basedOn w:val="a"/>
    <w:link w:val="af0"/>
    <w:uiPriority w:val="99"/>
    <w:rsid w:val="00AC4155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link w:val="af"/>
    <w:uiPriority w:val="99"/>
    <w:semiHidden/>
    <w:locked/>
    <w:rsid w:val="00FC4DE2"/>
    <w:rPr>
      <w:rFonts w:ascii="Times New Roman" w:hAnsi="Times New Roman" w:cs="Times New Roman"/>
      <w:sz w:val="24"/>
      <w:szCs w:val="24"/>
    </w:rPr>
  </w:style>
  <w:style w:type="paragraph" w:customStyle="1" w:styleId="110">
    <w:name w:val="Знак Знак Знак1 Знак Знак Знак Знак Знак Знак Знак1"/>
    <w:basedOn w:val="a"/>
    <w:uiPriority w:val="99"/>
    <w:rsid w:val="000902D7"/>
    <w:pPr>
      <w:spacing w:after="160" w:line="240" w:lineRule="exact"/>
    </w:pPr>
    <w:rPr>
      <w:rFonts w:ascii="Verdana" w:eastAsia="Calibri" w:hAnsi="Verdana"/>
      <w:lang w:val="en-US" w:eastAsia="en-US"/>
    </w:rPr>
  </w:style>
  <w:style w:type="character" w:customStyle="1" w:styleId="af1">
    <w:name w:val="Гипертекстовая ссылка"/>
    <w:uiPriority w:val="99"/>
    <w:rsid w:val="000902D7"/>
    <w:rPr>
      <w:color w:val="008000"/>
    </w:rPr>
  </w:style>
  <w:style w:type="paragraph" w:customStyle="1" w:styleId="19">
    <w:name w:val="Знак Знак Знак1 Знак Знак Знак Знак Знак Знак Знак Знак Знак Знак"/>
    <w:basedOn w:val="a"/>
    <w:rsid w:val="004D66FC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1a">
    <w:name w:val="Знак Знак Знак1 Знак Знак Знак Знак Знак Знак Знак Знак Знак Знак"/>
    <w:basedOn w:val="a"/>
    <w:rsid w:val="00370C0F"/>
    <w:pPr>
      <w:spacing w:after="160" w:line="240" w:lineRule="exact"/>
    </w:pPr>
    <w:rPr>
      <w:rFonts w:ascii="Verdana" w:hAnsi="Verdana"/>
      <w:lang w:val="en-US" w:eastAsia="en-US"/>
    </w:rPr>
  </w:style>
  <w:style w:type="character" w:styleId="af2">
    <w:name w:val="Hyperlink"/>
    <w:uiPriority w:val="99"/>
    <w:unhideWhenUsed/>
    <w:rsid w:val="00370C0F"/>
    <w:rPr>
      <w:color w:val="0000FF"/>
      <w:u w:val="single"/>
    </w:rPr>
  </w:style>
  <w:style w:type="character" w:customStyle="1" w:styleId="ae">
    <w:name w:val="Абзац списка Знак"/>
    <w:link w:val="ad"/>
    <w:uiPriority w:val="99"/>
    <w:locked/>
    <w:rsid w:val="009F145C"/>
    <w:rPr>
      <w:rFonts w:ascii="Times New Roman" w:eastAsia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623</TotalTime>
  <Pages>2</Pages>
  <Words>535</Words>
  <Characters>3052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</dc:creator>
  <cp:keywords/>
  <dc:description/>
  <cp:lastModifiedBy>User</cp:lastModifiedBy>
  <cp:revision>47</cp:revision>
  <cp:lastPrinted>2015-07-07T08:48:00Z</cp:lastPrinted>
  <dcterms:created xsi:type="dcterms:W3CDTF">2013-03-15T09:04:00Z</dcterms:created>
  <dcterms:modified xsi:type="dcterms:W3CDTF">2016-02-24T05:20:00Z</dcterms:modified>
</cp:coreProperties>
</file>